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CD5826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2D7ED9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 xml:space="preserve">מרכז רפואי ברזילי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משרד הבריאות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2D7ED9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מערכות מידע ומחשוב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0B" w:rsidRDefault="005F251E" w:rsidP="001A1B0B">
            <w:r>
              <w:rPr>
                <w:rFonts w:hint="cs"/>
                <w:rtl/>
              </w:rPr>
              <w:t>27/11/25</w:t>
            </w:r>
          </w:p>
        </w:tc>
      </w:tr>
    </w:tbl>
    <w:p w:rsidR="00332AFB" w:rsidRDefault="00CD5826" w:rsidP="00222867">
      <w:pPr>
        <w:rPr>
          <w:rtl/>
        </w:rPr>
      </w:pPr>
    </w:p>
    <w:p w:rsidR="00222867" w:rsidRDefault="00CD5826" w:rsidP="00222867">
      <w:pPr>
        <w:rPr>
          <w:rtl/>
        </w:rPr>
      </w:pPr>
    </w:p>
    <w:p w:rsidR="00222867" w:rsidRDefault="00CD5826" w:rsidP="00222867">
      <w:pPr>
        <w:rPr>
          <w:rtl/>
        </w:rPr>
      </w:pPr>
    </w:p>
    <w:p w:rsidR="00222867" w:rsidRDefault="00CD5826" w:rsidP="00222867">
      <w:pPr>
        <w:rPr>
          <w:rtl/>
        </w:rPr>
      </w:pPr>
    </w:p>
    <w:p w:rsidR="00222867" w:rsidRDefault="00CD5826" w:rsidP="00222867">
      <w:pPr>
        <w:rPr>
          <w:rtl/>
        </w:rPr>
      </w:pPr>
    </w:p>
    <w:p w:rsidR="00222867" w:rsidRDefault="00CD5826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CD5826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CD5826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E" w:rsidRDefault="0019151E" w:rsidP="00EC7BE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קבלת שרות שנתי למערכת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אורתוגנטית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r w:rsidR="00B03774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בפה ולסת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שנרכשה מהספק עמוס גזית בע"מ</w:t>
            </w:r>
          </w:p>
          <w:p w:rsidR="00222867" w:rsidRPr="00D05B29" w:rsidRDefault="00CD5826" w:rsidP="00EC7BE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D5826" w:rsidP="00E529F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D582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D582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D582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D7ED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2D7ED9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2D7ED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CD582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3347"/>
        <w:gridCol w:w="2995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E529F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עמוס גזית</w:t>
            </w:r>
            <w:r w:rsidR="005C610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D05B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9355BB" w:rsidRDefault="009B6B29">
            <w:pPr>
              <w:spacing w:line="360" w:lineRule="auto"/>
              <w:rPr>
                <w:rFonts w:ascii="Arial-BoldMT" w:hAnsi="Times New Roman" w:cs="Arial-BoldMT"/>
                <w:b/>
                <w:bCs/>
                <w:sz w:val="21"/>
                <w:szCs w:val="21"/>
                <w:rtl/>
              </w:rPr>
            </w:pPr>
            <w:r w:rsidRPr="009355BB">
              <w:rPr>
                <w:rFonts w:ascii="Arial-BoldMT" w:hAnsi="Times New Roman" w:cs="Arial-BoldMT"/>
                <w:b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9355BB" w:rsidRDefault="009B6B29">
            <w:pPr>
              <w:spacing w:line="360" w:lineRule="auto"/>
              <w:rPr>
                <w:rFonts w:ascii="Arial-BoldMT" w:hAnsi="Times New Roman" w:cs="Arial-BoldMT"/>
                <w:b/>
                <w:bCs/>
                <w:sz w:val="21"/>
                <w:szCs w:val="21"/>
              </w:rPr>
            </w:pPr>
            <w:r w:rsidRPr="009355BB">
              <w:rPr>
                <w:rFonts w:ascii="Arial-BoldMT" w:hAnsi="Times New Roman" w:cs="Arial-BoldMT"/>
                <w:b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E529F6" w:rsidRPr="009355BB" w:rsidRDefault="00E529F6" w:rsidP="00E529F6">
            <w:pPr>
              <w:rPr>
                <w:rFonts w:ascii="Arial-BoldMT" w:hAnsi="Times New Roman" w:cs="Arial-BoldMT"/>
                <w:b/>
                <w:bCs/>
                <w:sz w:val="21"/>
                <w:szCs w:val="21"/>
              </w:rPr>
            </w:pPr>
            <w:r w:rsidRPr="00E529F6">
              <w:rPr>
                <w:rFonts w:ascii="Arial-BoldMT" w:hAnsi="Times New Roman" w:cs="Arial-BoldMT"/>
                <w:b/>
                <w:bCs/>
                <w:sz w:val="21"/>
                <w:szCs w:val="21"/>
                <w:rtl/>
              </w:rPr>
              <w:t>510469893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3255D9" w:rsidRDefault="009B6B29" w:rsidP="009B6B29">
            <w:pPr>
              <w:rPr>
                <w:rFonts w:asciiTheme="minorBidi" w:hAnsiTheme="minorBidi" w:cstheme="minorBidi"/>
                <w:bCs/>
                <w:sz w:val="21"/>
                <w:szCs w:val="21"/>
                <w:u w:val="single"/>
                <w:lang w:eastAsia="he-IL"/>
              </w:rPr>
            </w:pPr>
            <w:r w:rsidRPr="003255D9">
              <w:rPr>
                <w:rFonts w:asciiTheme="minorBidi" w:hAnsiTheme="minorBidi" w:cstheme="minorBidi"/>
                <w:bCs/>
                <w:sz w:val="21"/>
                <w:szCs w:val="21"/>
                <w:u w:val="single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B03774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4</w:t>
            </w:r>
            <w:r w:rsidR="003B498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0,000 ש"ח כולל מע"מ לשנה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CD582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5 שנים</w:t>
            </w:r>
            <w:bookmarkStart w:id="0" w:name="_GoBack"/>
            <w:bookmarkEnd w:id="0"/>
          </w:p>
        </w:tc>
      </w:tr>
    </w:tbl>
    <w:p w:rsidR="00222867" w:rsidRPr="00AF57E9" w:rsidRDefault="00CD5826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CD5826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DC622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F6" w:rsidRDefault="005C610E" w:rsidP="005C610E">
            <w:pPr>
              <w:rPr>
                <w:rtl/>
              </w:rPr>
            </w:pPr>
            <w:r>
              <w:rPr>
                <w:rFonts w:hint="cs"/>
                <w:rtl/>
              </w:rPr>
              <w:t>ב</w:t>
            </w:r>
            <w:r w:rsidR="00E529F6">
              <w:rPr>
                <w:rFonts w:hint="cs"/>
                <w:rtl/>
              </w:rPr>
              <w:t xml:space="preserve">מרפאת פה ולסת נרכשה </w:t>
            </w:r>
            <w:r w:rsidR="0019151E">
              <w:rPr>
                <w:rFonts w:hint="cs"/>
                <w:rtl/>
              </w:rPr>
              <w:t xml:space="preserve">תוכנת </w:t>
            </w:r>
            <w:proofErr w:type="spellStart"/>
            <w:r w:rsidR="0019151E">
              <w:rPr>
                <w:rFonts w:hint="cs"/>
                <w:rtl/>
              </w:rPr>
              <w:t>אורתוגנטית</w:t>
            </w:r>
            <w:proofErr w:type="spellEnd"/>
            <w:r w:rsidR="0019151E">
              <w:rPr>
                <w:rFonts w:hint="cs"/>
                <w:rtl/>
              </w:rPr>
              <w:t>- תוכנה</w:t>
            </w:r>
            <w:r w:rsidR="00E529F6">
              <w:rPr>
                <w:rFonts w:hint="cs"/>
                <w:rtl/>
              </w:rPr>
              <w:t xml:space="preserve"> לתכנון ניתוחי לסת</w:t>
            </w:r>
          </w:p>
          <w:p w:rsidR="005C610E" w:rsidRDefault="00E529F6" w:rsidP="00E529F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התוכנה נרכשה מחברת עמוס גזית ולכן היא </w:t>
            </w:r>
            <w:r w:rsidR="005C610E">
              <w:rPr>
                <w:rFonts w:hint="cs"/>
                <w:rtl/>
              </w:rPr>
              <w:t xml:space="preserve">החברה היחידה </w:t>
            </w:r>
            <w:r w:rsidR="00B03774">
              <w:rPr>
                <w:rFonts w:hint="cs"/>
                <w:rtl/>
              </w:rPr>
              <w:t>שמורשת לתת שרות ו</w:t>
            </w:r>
            <w:r w:rsidR="005C610E">
              <w:rPr>
                <w:rFonts w:hint="cs"/>
                <w:rtl/>
              </w:rPr>
              <w:t>תמיכה ל</w:t>
            </w:r>
            <w:r w:rsidR="00B03774">
              <w:rPr>
                <w:rFonts w:hint="cs"/>
                <w:rtl/>
              </w:rPr>
              <w:t xml:space="preserve">תוכנה </w:t>
            </w:r>
            <w:r w:rsidR="005C610E">
              <w:rPr>
                <w:rFonts w:hint="cs"/>
                <w:rtl/>
              </w:rPr>
              <w:t>הנ"ל.</w:t>
            </w:r>
          </w:p>
          <w:p w:rsidR="005C610E" w:rsidRDefault="005C610E" w:rsidP="005C610E">
            <w:pPr>
              <w:rPr>
                <w:rtl/>
              </w:rPr>
            </w:pPr>
          </w:p>
          <w:p w:rsidR="005C610E" w:rsidRDefault="005C610E" w:rsidP="005C610E">
            <w:pPr>
              <w:rPr>
                <w:rtl/>
              </w:rPr>
            </w:pPr>
          </w:p>
          <w:p w:rsidR="005C610E" w:rsidRDefault="005C610E" w:rsidP="005C610E">
            <w:pPr>
              <w:rPr>
                <w:rtl/>
              </w:rPr>
            </w:pPr>
            <w:r>
              <w:rPr>
                <w:rFonts w:hint="cs"/>
                <w:rtl/>
              </w:rPr>
              <w:t>לפיכך, אבקש להכריז על חברת "</w:t>
            </w:r>
            <w:r w:rsidR="00E529F6">
              <w:rPr>
                <w:rFonts w:hint="cs"/>
                <w:rtl/>
              </w:rPr>
              <w:t>עמוס גזית בע"מ"</w:t>
            </w:r>
            <w:r>
              <w:rPr>
                <w:rFonts w:hint="cs"/>
                <w:rtl/>
              </w:rPr>
              <w:t xml:space="preserve">  ספק יחיד</w:t>
            </w:r>
            <w:r w:rsidR="003B4982">
              <w:rPr>
                <w:rFonts w:hint="cs"/>
                <w:rtl/>
              </w:rPr>
              <w:t>.</w:t>
            </w:r>
          </w:p>
          <w:p w:rsidR="00E15C6F" w:rsidRDefault="00E15C6F" w:rsidP="00E15C6F">
            <w:pPr>
              <w:rPr>
                <w:rtl/>
              </w:rPr>
            </w:pPr>
          </w:p>
          <w:p w:rsidR="00222867" w:rsidRPr="00E56BBE" w:rsidRDefault="00CD5826" w:rsidP="00E15C6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DC622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56BBE" w:rsidRDefault="00CD5826" w:rsidP="003255D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CD5826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CD582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D7ED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מירה חדד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D7ED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רכש מערכות מידע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D582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CD5826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EE0" w:rsidRDefault="002D7EE0">
      <w:r>
        <w:separator/>
      </w:r>
    </w:p>
  </w:endnote>
  <w:endnote w:type="continuationSeparator" w:id="0">
    <w:p w:rsidR="002D7EE0" w:rsidRDefault="002D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A06CA4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A06CA4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EE0" w:rsidRDefault="002D7EE0">
      <w:r>
        <w:separator/>
      </w:r>
    </w:p>
  </w:footnote>
  <w:footnote w:type="continuationSeparator" w:id="0">
    <w:p w:rsidR="002D7EE0" w:rsidRDefault="002D7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CD582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CD582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CD582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CD582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CD582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CD582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:rsidR="00E678BB" w:rsidRPr="00D84715" w:rsidRDefault="00CD5826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9007DBC"/>
    <w:multiLevelType w:val="hybridMultilevel"/>
    <w:tmpl w:val="1E68FD88"/>
    <w:lvl w:ilvl="0" w:tplc="6352B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56C6E"/>
    <w:multiLevelType w:val="hybridMultilevel"/>
    <w:tmpl w:val="578AA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9"/>
  </w:num>
  <w:num w:numId="10">
    <w:abstractNumId w:val="11"/>
  </w:num>
  <w:num w:numId="11">
    <w:abstractNumId w:val="10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C71"/>
    <w:rsid w:val="00001D45"/>
    <w:rsid w:val="000B47C9"/>
    <w:rsid w:val="0019151E"/>
    <w:rsid w:val="001A1B0B"/>
    <w:rsid w:val="001B244F"/>
    <w:rsid w:val="001D4044"/>
    <w:rsid w:val="002D389A"/>
    <w:rsid w:val="002D7ED9"/>
    <w:rsid w:val="002D7EE0"/>
    <w:rsid w:val="003255D9"/>
    <w:rsid w:val="00336CDD"/>
    <w:rsid w:val="003B4982"/>
    <w:rsid w:val="003B6471"/>
    <w:rsid w:val="0042031D"/>
    <w:rsid w:val="00456209"/>
    <w:rsid w:val="00552C83"/>
    <w:rsid w:val="005C610E"/>
    <w:rsid w:val="005F251E"/>
    <w:rsid w:val="006C3200"/>
    <w:rsid w:val="00716CC2"/>
    <w:rsid w:val="007548B0"/>
    <w:rsid w:val="00777C49"/>
    <w:rsid w:val="00812E91"/>
    <w:rsid w:val="008B545D"/>
    <w:rsid w:val="008C6F20"/>
    <w:rsid w:val="009355BB"/>
    <w:rsid w:val="009B6B29"/>
    <w:rsid w:val="009F7FB7"/>
    <w:rsid w:val="00A06CA4"/>
    <w:rsid w:val="00A4202A"/>
    <w:rsid w:val="00A472EE"/>
    <w:rsid w:val="00B03774"/>
    <w:rsid w:val="00CA33BC"/>
    <w:rsid w:val="00CB6E91"/>
    <w:rsid w:val="00CC7F23"/>
    <w:rsid w:val="00CD5826"/>
    <w:rsid w:val="00CE0571"/>
    <w:rsid w:val="00CF3A8A"/>
    <w:rsid w:val="00D05B29"/>
    <w:rsid w:val="00DA006D"/>
    <w:rsid w:val="00DC622F"/>
    <w:rsid w:val="00E15C6F"/>
    <w:rsid w:val="00E529F6"/>
    <w:rsid w:val="00E56BBE"/>
    <w:rsid w:val="00E62DA7"/>
    <w:rsid w:val="00E907D1"/>
    <w:rsid w:val="00EC7BE0"/>
    <w:rsid w:val="00F24582"/>
    <w:rsid w:val="00FB0171"/>
    <w:rsid w:val="00FC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70DEC70D"/>
  <w15:docId w15:val="{BFAC3466-353F-4640-8D85-647DCE23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7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3FCC8E20-DD61-45DE-9E8D-5BFC7C26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4</TotalTime>
  <Pages>2</Pages>
  <Words>291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מירה חדד</cp:lastModifiedBy>
  <cp:revision>4</cp:revision>
  <cp:lastPrinted>2023-01-02T09:15:00Z</cp:lastPrinted>
  <dcterms:created xsi:type="dcterms:W3CDTF">2026-01-12T16:13:00Z</dcterms:created>
  <dcterms:modified xsi:type="dcterms:W3CDTF">2026-10-12T05:32:00Z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